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93" w:rsidRDefault="00C03A93" w:rsidP="000E491C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305C" w:rsidRPr="000E491C" w:rsidRDefault="00C03A93" w:rsidP="000E491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 о</w:t>
      </w:r>
      <w:r w:rsidR="00711A60" w:rsidRPr="000E491C">
        <w:rPr>
          <w:rFonts w:ascii="Times New Roman" w:hAnsi="Times New Roman" w:cs="Times New Roman"/>
          <w:b/>
          <w:sz w:val="28"/>
          <w:szCs w:val="28"/>
        </w:rPr>
        <w:t xml:space="preserve"> проведении общественного обсуждения по проекту Постановления Администрации Орловского района  «</w:t>
      </w:r>
      <w:r w:rsidR="000E491C" w:rsidRPr="000E491C">
        <w:rPr>
          <w:rFonts w:ascii="Times New Roman" w:hAnsi="Times New Roman" w:cs="Times New Roman"/>
          <w:b/>
          <w:sz w:val="28"/>
          <w:szCs w:val="28"/>
        </w:rPr>
        <w:t>Об утверждении бюджетного прогноза Орловского района на период 2023-2036 годов</w:t>
      </w:r>
      <w:r w:rsidR="00711A60" w:rsidRPr="000E491C">
        <w:rPr>
          <w:rFonts w:ascii="Times New Roman" w:hAnsi="Times New Roman" w:cs="Times New Roman"/>
          <w:b/>
          <w:sz w:val="28"/>
          <w:szCs w:val="28"/>
        </w:rPr>
        <w:t>»</w:t>
      </w:r>
    </w:p>
    <w:p w:rsidR="00282BEC" w:rsidRPr="00C03A93" w:rsidRDefault="00282BEC" w:rsidP="00282BEC">
      <w:pPr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DF1" w:rsidRPr="00AE0DF1" w:rsidRDefault="005C41EC" w:rsidP="005C41EC">
      <w:pPr>
        <w:shd w:val="clear" w:color="auto" w:fill="FFFFFF"/>
        <w:spacing w:after="150" w:line="240" w:lineRule="auto"/>
        <w:ind w:left="284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93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отдел Администрации Орловского района</w:t>
      </w:r>
      <w:r w:rsidRPr="00C03A93">
        <w:rPr>
          <w:rFonts w:ascii="Times New Roman" w:hAnsi="Times New Roman" w:cs="Times New Roman"/>
          <w:color w:val="000000"/>
          <w:sz w:val="28"/>
          <w:szCs w:val="28"/>
        </w:rPr>
        <w:t xml:space="preserve"> сообщает о проведении общественного обсуждения</w:t>
      </w:r>
      <w:r w:rsidRPr="00C03A9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3A93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проекта бюджетного прогноза Орловского района</w:t>
      </w:r>
      <w:r w:rsidRPr="00C03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0E491C" w:rsidRPr="00C03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на 2023-2036 годы</w:t>
      </w:r>
      <w:r w:rsidR="00C03A93" w:rsidRPr="00C03A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3A93" w:rsidRPr="00C0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подготовленного в соответствии с частью 3 статьи 1701 Бюджетного Кодекса Российской Федерации.</w:t>
      </w:r>
      <w:r w:rsidR="00C03A93" w:rsidRPr="00C03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 бюджетного прогноза Орловского района на период 2023-2036 годов размещен на официальном сайте финансового отдела Администрации Орловского района</w:t>
      </w:r>
      <w:r w:rsidR="00AE0DF1" w:rsidRPr="00AE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AE0DF1" w:rsidRPr="005A077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https://rayfo-orlovsky.ru/category/410-bokovoe-menyu/byudzhetnyj-prognoz/obshchestvennoe-obsuzhdenie</w:t>
        </w:r>
      </w:hyperlink>
    </w:p>
    <w:p w:rsidR="005C41EC" w:rsidRPr="00C03A93" w:rsidRDefault="005C41EC" w:rsidP="005C41EC">
      <w:pPr>
        <w:shd w:val="clear" w:color="auto" w:fill="FFFFFF"/>
        <w:spacing w:after="150" w:line="240" w:lineRule="auto"/>
        <w:ind w:left="284"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обсуждение </w:t>
      </w:r>
      <w:hyperlink r:id="rId6" w:tgtFrame="_blank" w:history="1">
        <w:r w:rsidRPr="00C03A9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проекта</w:t>
        </w:r>
      </w:hyperlink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с </w:t>
      </w:r>
      <w:r w:rsidR="000E491C"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491C"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1B4705"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</w:t>
      </w:r>
      <w:r w:rsidR="000E491C"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491C"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282BEC"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B4705"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C41EC" w:rsidRPr="00C03A93" w:rsidRDefault="005C41EC" w:rsidP="005C41EC">
      <w:pPr>
        <w:shd w:val="clear" w:color="auto" w:fill="FFFFFF"/>
        <w:spacing w:after="150" w:line="240" w:lineRule="auto"/>
        <w:ind w:left="284"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 для обсуждения проекта:</w:t>
      </w:r>
    </w:p>
    <w:p w:rsidR="005C41EC" w:rsidRPr="00C03A93" w:rsidRDefault="005C41EC" w:rsidP="005C41EC">
      <w:pPr>
        <w:shd w:val="clear" w:color="auto" w:fill="FFFFFF"/>
        <w:spacing w:after="150" w:line="240" w:lineRule="auto"/>
        <w:ind w:left="284"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0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rayfo@orlovsky.donpac.ru</w:t>
      </w:r>
    </w:p>
    <w:p w:rsidR="00711A60" w:rsidRPr="00711A60" w:rsidRDefault="00711A60" w:rsidP="005C41EC">
      <w:pPr>
        <w:pStyle w:val="a3"/>
        <w:shd w:val="clear" w:color="auto" w:fill="FFFFFF"/>
        <w:spacing w:before="0" w:beforeAutospacing="0" w:after="150" w:afterAutospacing="0"/>
        <w:ind w:left="150" w:right="150"/>
        <w:jc w:val="both"/>
        <w:rPr>
          <w:sz w:val="28"/>
          <w:szCs w:val="28"/>
        </w:rPr>
      </w:pPr>
    </w:p>
    <w:sectPr w:rsidR="00711A60" w:rsidRPr="00711A60" w:rsidSect="0032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F49"/>
    <w:multiLevelType w:val="multilevel"/>
    <w:tmpl w:val="C4A2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A60"/>
    <w:rsid w:val="000E491C"/>
    <w:rsid w:val="001B4705"/>
    <w:rsid w:val="00282BEC"/>
    <w:rsid w:val="002E75BF"/>
    <w:rsid w:val="0032305C"/>
    <w:rsid w:val="005C41EC"/>
    <w:rsid w:val="006C096E"/>
    <w:rsid w:val="00711A60"/>
    <w:rsid w:val="00AE0DF1"/>
    <w:rsid w:val="00C03A93"/>
    <w:rsid w:val="00C07BAB"/>
    <w:rsid w:val="00D86870"/>
    <w:rsid w:val="00D91F4A"/>
    <w:rsid w:val="00EA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1A60"/>
  </w:style>
  <w:style w:type="character" w:customStyle="1" w:styleId="more">
    <w:name w:val="more"/>
    <w:basedOn w:val="a0"/>
    <w:rsid w:val="00711A60"/>
  </w:style>
  <w:style w:type="paragraph" w:styleId="a3">
    <w:name w:val="Normal (Web)"/>
    <w:basedOn w:val="a"/>
    <w:uiPriority w:val="99"/>
    <w:unhideWhenUsed/>
    <w:rsid w:val="0071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1A60"/>
    <w:rPr>
      <w:color w:val="0000FF"/>
      <w:u w:val="single"/>
    </w:rPr>
  </w:style>
  <w:style w:type="character" w:styleId="a5">
    <w:name w:val="Strong"/>
    <w:basedOn w:val="a0"/>
    <w:uiPriority w:val="22"/>
    <w:qFormat/>
    <w:rsid w:val="005C41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fin.donland.ru/_files/Moduls/docs/files/doc13603.docx" TargetMode="External"/><Relationship Id="rId5" Type="http://schemas.openxmlformats.org/officeDocument/2006/relationships/hyperlink" Target="https://rayfo-orlovsky.ru/category/410-bokovoe-menyu/byudzhetnyj-prognoz/obshchestvennoe-obsuzhd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2022-09-08T09:40:00Z</dcterms:created>
  <dcterms:modified xsi:type="dcterms:W3CDTF">2022-09-09T08:17:00Z</dcterms:modified>
</cp:coreProperties>
</file>