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bookmarkStart w:id="0" w:name="_GoBack"/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</w:t>
      </w:r>
      <w:r w:rsidR="00DA3748" w:rsidRPr="00DA3748">
        <w:rPr>
          <w:rFonts w:eastAsiaTheme="minorHAnsi"/>
          <w:sz w:val="28"/>
          <w:szCs w:val="28"/>
          <w:lang w:eastAsia="en-US"/>
        </w:rPr>
        <w:t>проекта инициативного бюджетирования</w:t>
      </w:r>
    </w:p>
    <w:bookmarkEnd w:id="0"/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</w:p>
    <w:p w:rsidR="00F70BCA" w:rsidRPr="006012BF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территории которого реализовывался </w:t>
      </w:r>
      <w:r w:rsidR="00DA3748">
        <w:rPr>
          <w:rFonts w:eastAsiaTheme="minorHAnsi"/>
          <w:sz w:val="28"/>
          <w:szCs w:val="28"/>
          <w:lang w:eastAsia="en-US"/>
        </w:rPr>
        <w:t>проект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</w:t>
      </w:r>
      <w:proofErr w:type="spellStart"/>
      <w:r w:rsidR="00DA3748" w:rsidRPr="00DA3748">
        <w:rPr>
          <w:rFonts w:eastAsiaTheme="minorHAnsi"/>
          <w:sz w:val="28"/>
          <w:szCs w:val="28"/>
          <w:lang w:eastAsia="en-US"/>
        </w:rPr>
        <w:t>бюджетирования</w:t>
      </w:r>
      <w:r w:rsidRPr="00E954A7">
        <w:rPr>
          <w:rFonts w:eastAsiaTheme="minorHAnsi"/>
          <w:bCs/>
          <w:sz w:val="28"/>
          <w:szCs w:val="28"/>
          <w:lang w:eastAsia="en-US"/>
        </w:rPr>
        <w:t>:</w:t>
      </w:r>
      <w:r w:rsidR="00C749A1">
        <w:rPr>
          <w:rFonts w:eastAsiaTheme="minorHAnsi"/>
          <w:sz w:val="28"/>
          <w:szCs w:val="28"/>
          <w:u w:val="single"/>
          <w:lang w:eastAsia="en-US"/>
        </w:rPr>
        <w:t>Курганенское</w:t>
      </w:r>
      <w:proofErr w:type="spellEnd"/>
      <w:r w:rsidR="00C749A1">
        <w:rPr>
          <w:rFonts w:eastAsiaTheme="minorHAnsi"/>
          <w:sz w:val="28"/>
          <w:szCs w:val="28"/>
          <w:u w:val="single"/>
          <w:lang w:eastAsia="en-US"/>
        </w:rPr>
        <w:t xml:space="preserve"> сельское поселение Орловского района </w:t>
      </w:r>
      <w:proofErr w:type="spellStart"/>
      <w:r w:rsidR="00C749A1">
        <w:rPr>
          <w:rFonts w:eastAsiaTheme="minorHAnsi"/>
          <w:sz w:val="28"/>
          <w:szCs w:val="28"/>
          <w:u w:val="single"/>
          <w:lang w:eastAsia="en-US"/>
        </w:rPr>
        <w:t>Ростовкой</w:t>
      </w:r>
      <w:proofErr w:type="spellEnd"/>
      <w:r w:rsidR="00C749A1">
        <w:rPr>
          <w:rFonts w:eastAsiaTheme="minorHAnsi"/>
          <w:sz w:val="28"/>
          <w:szCs w:val="28"/>
          <w:u w:val="single"/>
          <w:lang w:eastAsia="en-US"/>
        </w:rPr>
        <w:t xml:space="preserve"> области</w:t>
      </w:r>
      <w:r w:rsidRPr="006012BF">
        <w:rPr>
          <w:rFonts w:eastAsiaTheme="minorHAnsi"/>
          <w:sz w:val="28"/>
          <w:szCs w:val="28"/>
          <w:u w:val="single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2.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="00DA3748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: </w:t>
      </w:r>
    </w:p>
    <w:p w:rsidR="00F70BCA" w:rsidRPr="00C749A1" w:rsidRDefault="00C749A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C749A1">
        <w:rPr>
          <w:rFonts w:eastAsiaTheme="minorHAnsi"/>
          <w:sz w:val="28"/>
          <w:szCs w:val="28"/>
          <w:u w:val="single"/>
          <w:lang w:eastAsia="en-US"/>
        </w:rPr>
        <w:t xml:space="preserve">«Модернизация </w:t>
      </w:r>
      <w:proofErr w:type="spellStart"/>
      <w:r w:rsidRPr="00C749A1">
        <w:rPr>
          <w:rFonts w:eastAsiaTheme="minorHAnsi"/>
          <w:sz w:val="28"/>
          <w:szCs w:val="28"/>
          <w:u w:val="single"/>
          <w:lang w:eastAsia="en-US"/>
        </w:rPr>
        <w:t>Курганенского</w:t>
      </w:r>
      <w:proofErr w:type="spellEnd"/>
      <w:r w:rsidRPr="00C749A1">
        <w:rPr>
          <w:rFonts w:eastAsiaTheme="minorHAnsi"/>
          <w:sz w:val="28"/>
          <w:szCs w:val="28"/>
          <w:u w:val="single"/>
          <w:lang w:eastAsia="en-US"/>
        </w:rPr>
        <w:t xml:space="preserve"> СДК</w:t>
      </w:r>
      <w:r w:rsidR="00F9052B">
        <w:rPr>
          <w:rFonts w:eastAsiaTheme="minorHAnsi"/>
          <w:sz w:val="28"/>
          <w:szCs w:val="28"/>
          <w:u w:val="single"/>
          <w:lang w:eastAsia="en-US"/>
        </w:rPr>
        <w:t xml:space="preserve">: </w:t>
      </w:r>
      <w:r w:rsidR="00F9052B" w:rsidRPr="00F9052B">
        <w:rPr>
          <w:rFonts w:eastAsiaTheme="minorHAnsi"/>
          <w:sz w:val="28"/>
          <w:szCs w:val="28"/>
          <w:u w:val="single"/>
          <w:lang w:eastAsia="en-US"/>
        </w:rPr>
        <w:t xml:space="preserve">приобретение металлопластиковых дверей и кресел с установкой, светодиодных прожекторов, пульта управления, </w:t>
      </w:r>
      <w:proofErr w:type="spellStart"/>
      <w:r w:rsidR="00F9052B" w:rsidRPr="00F9052B">
        <w:rPr>
          <w:rFonts w:eastAsiaTheme="minorHAnsi"/>
          <w:sz w:val="28"/>
          <w:szCs w:val="28"/>
          <w:u w:val="single"/>
          <w:lang w:eastAsia="en-US"/>
        </w:rPr>
        <w:t>сплиттера</w:t>
      </w:r>
      <w:proofErr w:type="spellEnd"/>
      <w:r w:rsidR="00F9052B" w:rsidRPr="00F9052B">
        <w:rPr>
          <w:rFonts w:eastAsiaTheme="minorHAnsi"/>
          <w:sz w:val="28"/>
          <w:szCs w:val="28"/>
          <w:u w:val="single"/>
          <w:lang w:eastAsia="en-US"/>
        </w:rPr>
        <w:t xml:space="preserve">, вращающихся голов, светильников, софита в комплекте с элементами подвеса, кабелей и разъемов, струбцин, дистрибьютера питания, акустических систем, сабвуферов, микшерного пульта, радиосистем, микрофонной стойки, профессионального </w:t>
      </w:r>
      <w:proofErr w:type="spellStart"/>
      <w:r w:rsidR="00F9052B" w:rsidRPr="00F9052B">
        <w:rPr>
          <w:rFonts w:eastAsiaTheme="minorHAnsi"/>
          <w:sz w:val="28"/>
          <w:szCs w:val="28"/>
          <w:u w:val="single"/>
          <w:lang w:eastAsia="en-US"/>
        </w:rPr>
        <w:t>аудиоинте</w:t>
      </w:r>
      <w:r w:rsidR="00F9052B">
        <w:rPr>
          <w:rFonts w:eastAsiaTheme="minorHAnsi"/>
          <w:sz w:val="28"/>
          <w:szCs w:val="28"/>
          <w:u w:val="single"/>
          <w:lang w:eastAsia="en-US"/>
        </w:rPr>
        <w:t>рфейса</w:t>
      </w:r>
      <w:proofErr w:type="spellEnd"/>
      <w:r w:rsidR="00F9052B">
        <w:rPr>
          <w:rFonts w:eastAsiaTheme="minorHAnsi"/>
          <w:sz w:val="28"/>
          <w:szCs w:val="28"/>
          <w:u w:val="single"/>
          <w:lang w:eastAsia="en-US"/>
        </w:rPr>
        <w:t xml:space="preserve"> в комплекте с ноутбуком».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3. Информация об</w:t>
      </w:r>
      <w:r w:rsidR="00DA3748">
        <w:rPr>
          <w:rFonts w:eastAsiaTheme="minorHAnsi"/>
          <w:sz w:val="28"/>
          <w:szCs w:val="28"/>
          <w:lang w:eastAsia="en-US"/>
        </w:rPr>
        <w:t xml:space="preserve"> итогах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</w:t>
      </w:r>
      <w:proofErr w:type="gramStart"/>
      <w:r w:rsidR="00DA3748" w:rsidRPr="00DA3748">
        <w:rPr>
          <w:rFonts w:eastAsiaTheme="minorHAnsi"/>
          <w:sz w:val="28"/>
          <w:szCs w:val="28"/>
          <w:lang w:eastAsia="en-US"/>
        </w:rPr>
        <w:t>я</w:t>
      </w:r>
      <w:r w:rsidR="00C749A1">
        <w:rPr>
          <w:rFonts w:eastAsiaTheme="minorHAnsi"/>
          <w:sz w:val="28"/>
          <w:szCs w:val="28"/>
          <w:u w:val="single"/>
          <w:lang w:eastAsia="en-US"/>
        </w:rPr>
        <w:t>-</w:t>
      </w:r>
      <w:proofErr w:type="gramEnd"/>
      <w:r w:rsidR="00C749A1">
        <w:rPr>
          <w:rFonts w:eastAsiaTheme="minorHAnsi"/>
          <w:sz w:val="28"/>
          <w:szCs w:val="28"/>
          <w:u w:val="single"/>
          <w:lang w:eastAsia="en-US"/>
        </w:rPr>
        <w:t xml:space="preserve"> проект реализован</w:t>
      </w:r>
      <w:r w:rsidRPr="00E954A7">
        <w:rPr>
          <w:rFonts w:eastAsiaTheme="minorHAnsi"/>
          <w:sz w:val="28"/>
          <w:szCs w:val="28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 w:rsidRPr="00E954A7">
        <w:rPr>
          <w:rFonts w:eastAsiaTheme="minorHAnsi"/>
          <w:sz w:val="28"/>
          <w:szCs w:val="28"/>
          <w:vertAlign w:val="superscript"/>
          <w:lang w:eastAsia="en-US"/>
        </w:rPr>
        <w:t xml:space="preserve">        (реализован/не реализован)</w:t>
      </w:r>
    </w:p>
    <w:p w:rsidR="00F9052B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>Даты начала и ок</w:t>
      </w:r>
      <w:r w:rsidR="00DA3748">
        <w:rPr>
          <w:rFonts w:eastAsiaTheme="minorHAnsi"/>
          <w:sz w:val="28"/>
          <w:szCs w:val="28"/>
          <w:lang w:eastAsia="en-US"/>
        </w:rPr>
        <w:t>ончания реализации</w:t>
      </w:r>
      <w:r w:rsidRPr="00E954A7">
        <w:rPr>
          <w:rFonts w:eastAsiaTheme="minorHAnsi"/>
          <w:sz w:val="28"/>
          <w:szCs w:val="28"/>
          <w:lang w:eastAsia="en-US"/>
        </w:rPr>
        <w:t xml:space="preserve">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: </w:t>
      </w:r>
    </w:p>
    <w:p w:rsidR="00F70BCA" w:rsidRPr="00A74D2D" w:rsidRDefault="00F9052B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>
        <w:rPr>
          <w:rFonts w:eastAsiaTheme="minorHAnsi"/>
          <w:sz w:val="28"/>
          <w:szCs w:val="28"/>
          <w:u w:val="single"/>
          <w:lang w:eastAsia="en-US"/>
        </w:rPr>
        <w:t>с 15.06.2021 г. по 15.08.2021 г.</w:t>
      </w:r>
    </w:p>
    <w:p w:rsidR="00F70BCA" w:rsidRPr="00E954A7" w:rsidRDefault="00F70BCA" w:rsidP="003826A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4.1. Информация о причинах нарушения сроков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>, в слу</w:t>
      </w:r>
      <w:r w:rsidR="003826AA">
        <w:rPr>
          <w:rFonts w:eastAsiaTheme="minorHAnsi"/>
          <w:sz w:val="28"/>
          <w:szCs w:val="28"/>
          <w:lang w:eastAsia="en-US"/>
        </w:rPr>
        <w:t>чае если такой срок нарушен</w:t>
      </w:r>
      <w:r w:rsidR="00F9052B">
        <w:rPr>
          <w:rFonts w:eastAsiaTheme="minorHAnsi"/>
          <w:sz w:val="28"/>
          <w:szCs w:val="28"/>
          <w:lang w:eastAsia="en-US"/>
        </w:rPr>
        <w:t xml:space="preserve"> - </w:t>
      </w:r>
      <w:r w:rsidR="00F9052B">
        <w:rPr>
          <w:rFonts w:eastAsiaTheme="minorHAnsi"/>
          <w:sz w:val="28"/>
          <w:szCs w:val="28"/>
          <w:u w:val="single"/>
          <w:lang w:eastAsia="en-US"/>
        </w:rPr>
        <w:t>нет</w:t>
      </w:r>
      <w:r w:rsidRPr="00E954A7">
        <w:rPr>
          <w:rFonts w:eastAsiaTheme="minorHAnsi"/>
          <w:sz w:val="28"/>
          <w:szCs w:val="28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4.2. Планируемый срок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E954A7">
        <w:rPr>
          <w:rFonts w:eastAsiaTheme="minorHAnsi"/>
          <w:sz w:val="28"/>
          <w:szCs w:val="28"/>
          <w:lang w:eastAsia="en-US"/>
        </w:rPr>
        <w:t xml:space="preserve"> в случае нарушения установленного срока</w:t>
      </w:r>
      <w:r w:rsidR="00F9052B">
        <w:rPr>
          <w:rFonts w:eastAsiaTheme="minorHAnsi"/>
          <w:sz w:val="28"/>
          <w:szCs w:val="28"/>
          <w:u w:val="single"/>
          <w:lang w:eastAsia="en-US"/>
        </w:rPr>
        <w:t xml:space="preserve"> - нет</w:t>
      </w:r>
      <w:r w:rsidRPr="00E954A7">
        <w:rPr>
          <w:rFonts w:eastAsiaTheme="minorHAnsi"/>
          <w:sz w:val="28"/>
          <w:szCs w:val="28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1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851"/>
        <w:gridCol w:w="3156"/>
        <w:gridCol w:w="3156"/>
        <w:gridCol w:w="3156"/>
      </w:tblGrid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BCA" w:rsidRDefault="00F70BCA" w:rsidP="00682EBD">
            <w:pPr>
              <w:contextualSpacing/>
              <w:jc w:val="center"/>
            </w:pPr>
            <w:r w:rsidRPr="00E954A7">
              <w:t xml:space="preserve">Наименование выполненной работы, оказанной услуги, закупленного товара 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="00DA3748" w:rsidRPr="00DA3748">
              <w:t xml:space="preserve"> инициативного бюджетирования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</w:pPr>
            <w:r w:rsidRPr="00E954A7">
              <w:t xml:space="preserve">Стоимость </w:t>
            </w:r>
          </w:p>
          <w:p w:rsidR="00F70BCA" w:rsidRDefault="00F70BCA" w:rsidP="00682EBD">
            <w:pPr>
              <w:contextualSpacing/>
              <w:jc w:val="center"/>
            </w:pPr>
            <w:r w:rsidRPr="00E954A7">
              <w:t xml:space="preserve">выполненной работы, оказанной услуги, закупленного товара </w:t>
            </w:r>
          </w:p>
          <w:p w:rsidR="00F70BCA" w:rsidRPr="00E954A7" w:rsidRDefault="00F70BCA" w:rsidP="00DA3748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проекта</w:t>
            </w:r>
            <w:r w:rsidR="00DA3748" w:rsidRPr="00DA3748">
              <w:t xml:space="preserve"> инициативного бюджетирования</w:t>
            </w:r>
            <w:r w:rsidRPr="00E954A7">
              <w:rPr>
                <w:vertAlign w:val="superscript"/>
              </w:rPr>
              <w:t>*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Ф.И.О. физического лица и (или) индивидуального предпринимателя, наименование юридического лица, выполнившего работу</w:t>
            </w:r>
            <w:r w:rsidRPr="00E954A7">
              <w:rPr>
                <w:vertAlign w:val="superscript"/>
              </w:rPr>
              <w:t>**</w:t>
            </w: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4</w:t>
            </w: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9052B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F9052B">
              <w:rPr>
                <w:sz w:val="24"/>
                <w:szCs w:val="24"/>
              </w:rPr>
              <w:t>приобретение и установку комплекта входных дверей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8358A1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t>267 900,00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Default="008358A1" w:rsidP="008358A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ИП </w:t>
            </w:r>
            <w:proofErr w:type="spellStart"/>
            <w:r w:rsidRPr="008358A1">
              <w:rPr>
                <w:sz w:val="24"/>
                <w:szCs w:val="24"/>
              </w:rPr>
              <w:t>Волохова</w:t>
            </w:r>
            <w:proofErr w:type="spellEnd"/>
            <w:r w:rsidRPr="008358A1">
              <w:rPr>
                <w:sz w:val="24"/>
                <w:szCs w:val="24"/>
              </w:rPr>
              <w:t xml:space="preserve"> Наталья Александровна</w:t>
            </w:r>
          </w:p>
          <w:p w:rsidR="008358A1" w:rsidRPr="00E954A7" w:rsidRDefault="008358A1" w:rsidP="008358A1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t>(закупка № 3007814)</w:t>
            </w: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2.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8358A1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t xml:space="preserve">приобретение театральных кресел в зрительный зал  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8358A1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t>516 000,00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Default="008358A1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t xml:space="preserve">ИП </w:t>
            </w:r>
            <w:proofErr w:type="spellStart"/>
            <w:r w:rsidRPr="008358A1">
              <w:rPr>
                <w:sz w:val="24"/>
                <w:szCs w:val="24"/>
              </w:rPr>
              <w:t>Гевондян</w:t>
            </w:r>
            <w:proofErr w:type="spellEnd"/>
            <w:r w:rsidRPr="008358A1">
              <w:rPr>
                <w:sz w:val="24"/>
                <w:szCs w:val="24"/>
              </w:rPr>
              <w:t xml:space="preserve"> Анна </w:t>
            </w:r>
            <w:proofErr w:type="spellStart"/>
            <w:r w:rsidRPr="008358A1">
              <w:rPr>
                <w:sz w:val="24"/>
                <w:szCs w:val="24"/>
              </w:rPr>
              <w:t>Самвеловна</w:t>
            </w:r>
            <w:proofErr w:type="spellEnd"/>
          </w:p>
          <w:p w:rsidR="008358A1" w:rsidRPr="00E954A7" w:rsidRDefault="008358A1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t>(закупка № 3007807)</w:t>
            </w:r>
          </w:p>
        </w:tc>
      </w:tr>
      <w:tr w:rsidR="008358A1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A1" w:rsidRPr="00E954A7" w:rsidRDefault="008358A1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A1" w:rsidRPr="008358A1" w:rsidRDefault="008358A1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t xml:space="preserve">приобретение акустических систем, сабвуферов, микшерного пульта, радиосистем, микрофонной стойки, профессионального </w:t>
            </w:r>
            <w:proofErr w:type="spellStart"/>
            <w:r w:rsidRPr="008358A1">
              <w:rPr>
                <w:sz w:val="24"/>
                <w:szCs w:val="24"/>
              </w:rPr>
              <w:t>аудиоинтерфейса</w:t>
            </w:r>
            <w:proofErr w:type="spellEnd"/>
            <w:r w:rsidRPr="008358A1">
              <w:rPr>
                <w:sz w:val="24"/>
                <w:szCs w:val="24"/>
              </w:rPr>
              <w:t xml:space="preserve"> в комплекте с ноутбуком</w:t>
            </w:r>
            <w:r>
              <w:rPr>
                <w:sz w:val="24"/>
                <w:szCs w:val="24"/>
              </w:rPr>
              <w:t xml:space="preserve">, </w:t>
            </w:r>
            <w:r w:rsidRPr="008358A1">
              <w:rPr>
                <w:sz w:val="24"/>
                <w:szCs w:val="24"/>
              </w:rPr>
              <w:t>кабелей и разъемов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A1" w:rsidRPr="008358A1" w:rsidRDefault="008358A1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t>596</w:t>
            </w:r>
            <w:r>
              <w:rPr>
                <w:sz w:val="24"/>
                <w:szCs w:val="24"/>
              </w:rPr>
              <w:t> </w:t>
            </w:r>
            <w:r w:rsidRPr="008358A1">
              <w:rPr>
                <w:sz w:val="24"/>
                <w:szCs w:val="24"/>
              </w:rPr>
              <w:t>112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A1" w:rsidRDefault="008358A1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t xml:space="preserve">ООО «Про-С» </w:t>
            </w:r>
          </w:p>
          <w:p w:rsidR="008358A1" w:rsidRPr="008358A1" w:rsidRDefault="008358A1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t>(закупка № 3007603)</w:t>
            </w:r>
          </w:p>
        </w:tc>
      </w:tr>
      <w:tr w:rsidR="008358A1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A1" w:rsidRDefault="008358A1" w:rsidP="00682EBD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A1" w:rsidRPr="008358A1" w:rsidRDefault="008358A1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приобретение </w:t>
            </w:r>
            <w:r w:rsidRPr="008358A1">
              <w:rPr>
                <w:sz w:val="24"/>
                <w:szCs w:val="24"/>
              </w:rPr>
              <w:t xml:space="preserve">светодиодных прожекторов, пульта управления, </w:t>
            </w:r>
            <w:proofErr w:type="spellStart"/>
            <w:r w:rsidRPr="008358A1">
              <w:rPr>
                <w:sz w:val="24"/>
                <w:szCs w:val="24"/>
              </w:rPr>
              <w:t>сплиттера</w:t>
            </w:r>
            <w:proofErr w:type="spellEnd"/>
            <w:r w:rsidRPr="008358A1">
              <w:rPr>
                <w:sz w:val="24"/>
                <w:szCs w:val="24"/>
              </w:rPr>
              <w:t xml:space="preserve">, вращающихся голов, </w:t>
            </w:r>
            <w:r w:rsidRPr="008358A1">
              <w:rPr>
                <w:sz w:val="24"/>
                <w:szCs w:val="24"/>
              </w:rPr>
              <w:lastRenderedPageBreak/>
              <w:t>светильников, софита в комплекте с элементами подвеса, кабелей и разъемов, струбцин, дистрибьютера питания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A1" w:rsidRPr="008358A1" w:rsidRDefault="00C05CB0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lastRenderedPageBreak/>
              <w:t>599</w:t>
            </w:r>
            <w:r>
              <w:rPr>
                <w:sz w:val="24"/>
                <w:szCs w:val="24"/>
              </w:rPr>
              <w:t> </w:t>
            </w:r>
            <w:r w:rsidRPr="008358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8A1" w:rsidRPr="008358A1" w:rsidRDefault="008358A1" w:rsidP="00C05CB0">
            <w:pPr>
              <w:contextualSpacing/>
              <w:jc w:val="center"/>
              <w:rPr>
                <w:sz w:val="24"/>
                <w:szCs w:val="24"/>
              </w:rPr>
            </w:pPr>
            <w:r w:rsidRPr="008358A1">
              <w:rPr>
                <w:sz w:val="24"/>
                <w:szCs w:val="24"/>
              </w:rPr>
              <w:t>. ООО «</w:t>
            </w:r>
            <w:proofErr w:type="spellStart"/>
            <w:r w:rsidRPr="008358A1">
              <w:rPr>
                <w:sz w:val="24"/>
                <w:szCs w:val="24"/>
              </w:rPr>
              <w:t>Ла</w:t>
            </w:r>
            <w:r w:rsidR="00C05CB0">
              <w:rPr>
                <w:sz w:val="24"/>
                <w:szCs w:val="24"/>
              </w:rPr>
              <w:t>йт</w:t>
            </w:r>
            <w:proofErr w:type="spellEnd"/>
            <w:r w:rsidR="00C05CB0">
              <w:rPr>
                <w:sz w:val="24"/>
                <w:szCs w:val="24"/>
              </w:rPr>
              <w:t xml:space="preserve"> Сервис» (закупка № 3020383)</w:t>
            </w: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</w:pPr>
            <w:r w:rsidRPr="00E954A7">
              <w:t>Итого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C05CB0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C05CB0">
              <w:rPr>
                <w:sz w:val="24"/>
                <w:szCs w:val="24"/>
              </w:rPr>
              <w:t>1 979 012,00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F70BCA" w:rsidRDefault="00F70BCA" w:rsidP="00F70BC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 xml:space="preserve">*В случае если работа (услуга) или закупка осуществлена посредством </w:t>
      </w:r>
      <w:r w:rsidR="00DA3748">
        <w:rPr>
          <w:rFonts w:eastAsiaTheme="minorHAnsi"/>
          <w:sz w:val="28"/>
          <w:szCs w:val="28"/>
          <w:lang w:eastAsia="en-US"/>
        </w:rPr>
        <w:t>нефинансовой формы участия</w:t>
      </w:r>
      <w:r w:rsidRPr="00A80B24">
        <w:rPr>
          <w:rFonts w:eastAsiaTheme="minorHAnsi"/>
          <w:sz w:val="28"/>
          <w:szCs w:val="28"/>
          <w:lang w:eastAsia="en-US"/>
        </w:rPr>
        <w:t xml:space="preserve"> либо трудового участия</w:t>
      </w:r>
      <w:r>
        <w:rPr>
          <w:rFonts w:eastAsiaTheme="minorHAnsi"/>
          <w:sz w:val="28"/>
          <w:szCs w:val="28"/>
          <w:lang w:eastAsia="en-US"/>
        </w:rPr>
        <w:t>,</w:t>
      </w:r>
      <w:r w:rsidRPr="00A80B24">
        <w:rPr>
          <w:rFonts w:eastAsiaTheme="minorHAnsi"/>
          <w:sz w:val="28"/>
          <w:szCs w:val="28"/>
          <w:lang w:eastAsia="en-US"/>
        </w:rPr>
        <w:t xml:space="preserve"> указывается отметка: «</w:t>
      </w:r>
      <w:r w:rsidR="00DA3748">
        <w:rPr>
          <w:rFonts w:eastAsiaTheme="minorHAnsi"/>
          <w:sz w:val="28"/>
          <w:szCs w:val="28"/>
          <w:lang w:eastAsia="en-US"/>
        </w:rPr>
        <w:t>нефинансовое</w:t>
      </w:r>
      <w:r w:rsidRPr="00A80B24">
        <w:rPr>
          <w:rFonts w:eastAsiaTheme="minorHAnsi"/>
          <w:sz w:val="28"/>
          <w:szCs w:val="28"/>
          <w:lang w:eastAsia="en-US"/>
        </w:rPr>
        <w:t xml:space="preserve"> участие» либо «трудовое участие»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>**В случае участия физических лиц в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A80B24">
        <w:rPr>
          <w:rFonts w:eastAsiaTheme="minorHAnsi"/>
          <w:sz w:val="28"/>
          <w:szCs w:val="28"/>
          <w:lang w:eastAsia="en-US"/>
        </w:rPr>
        <w:t xml:space="preserve"> посредством трудового участия указываются сведения о количестве физических лиц, принявших такое участие.</w:t>
      </w:r>
    </w:p>
    <w:p w:rsidR="00F70BCA" w:rsidRPr="00CA4086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3185"/>
        <w:gridCol w:w="1783"/>
        <w:gridCol w:w="1784"/>
        <w:gridCol w:w="1783"/>
        <w:gridCol w:w="1784"/>
      </w:tblGrid>
      <w:tr w:rsidR="00F70BCA" w:rsidRPr="00E954A7" w:rsidTr="00C05CB0">
        <w:trPr>
          <w:tblHeader/>
        </w:trPr>
        <w:tc>
          <w:tcPr>
            <w:tcW w:w="3185" w:type="dxa"/>
            <w:vMerge w:val="restart"/>
          </w:tcPr>
          <w:p w:rsidR="00F70BCA" w:rsidRDefault="00F70BCA" w:rsidP="00682EBD">
            <w:pPr>
              <w:jc w:val="center"/>
            </w:pPr>
            <w:r w:rsidRPr="00E954A7">
              <w:t xml:space="preserve">Сведения </w:t>
            </w:r>
          </w:p>
          <w:p w:rsidR="00F70BCA" w:rsidRPr="00E954A7" w:rsidRDefault="00F70BCA" w:rsidP="00DA3748">
            <w:pPr>
              <w:pageBreakBefore/>
              <w:jc w:val="center"/>
            </w:pPr>
            <w:r w:rsidRPr="00E954A7">
              <w:t xml:space="preserve">о поступлении и расходовании средств на реализацию проекта </w:t>
            </w:r>
            <w:r w:rsidR="00DA3748" w:rsidRPr="00DA3748">
              <w:t>инициативного бюджетирования</w:t>
            </w:r>
          </w:p>
        </w:tc>
        <w:tc>
          <w:tcPr>
            <w:tcW w:w="3567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>Планируемый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  <w:tc>
          <w:tcPr>
            <w:tcW w:w="3567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 xml:space="preserve">Фактический 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</w:tr>
      <w:tr w:rsidR="00F70BCA" w:rsidRPr="00E954A7" w:rsidTr="00C05CB0">
        <w:trPr>
          <w:tblHeader/>
        </w:trPr>
        <w:tc>
          <w:tcPr>
            <w:tcW w:w="3185" w:type="dxa"/>
            <w:vMerge/>
          </w:tcPr>
          <w:p w:rsidR="00F70BCA" w:rsidRPr="00E954A7" w:rsidRDefault="00F70BCA" w:rsidP="00682EBD">
            <w:pPr>
              <w:jc w:val="center"/>
            </w:pPr>
          </w:p>
        </w:tc>
        <w:tc>
          <w:tcPr>
            <w:tcW w:w="1783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784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  <w:tc>
          <w:tcPr>
            <w:tcW w:w="1783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784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</w:tr>
      <w:tr w:rsidR="00F70BCA" w:rsidRPr="00E954A7" w:rsidTr="00C05CB0">
        <w:trPr>
          <w:tblHeader/>
        </w:trPr>
        <w:tc>
          <w:tcPr>
            <w:tcW w:w="3185" w:type="dxa"/>
          </w:tcPr>
          <w:p w:rsidR="00F70BCA" w:rsidRPr="00E954A7" w:rsidRDefault="00F70BCA" w:rsidP="00682EBD">
            <w:pPr>
              <w:jc w:val="center"/>
            </w:pPr>
            <w:r w:rsidRPr="00E954A7">
              <w:t>1</w:t>
            </w:r>
          </w:p>
        </w:tc>
        <w:tc>
          <w:tcPr>
            <w:tcW w:w="1783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2</w:t>
            </w:r>
          </w:p>
        </w:tc>
        <w:tc>
          <w:tcPr>
            <w:tcW w:w="1784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3</w:t>
            </w:r>
          </w:p>
        </w:tc>
        <w:tc>
          <w:tcPr>
            <w:tcW w:w="1783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4</w:t>
            </w:r>
          </w:p>
        </w:tc>
        <w:tc>
          <w:tcPr>
            <w:tcW w:w="1784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5</w:t>
            </w:r>
          </w:p>
        </w:tc>
      </w:tr>
      <w:tr w:rsidR="00F70BCA" w:rsidRPr="00E954A7" w:rsidTr="00C05CB0">
        <w:tc>
          <w:tcPr>
            <w:tcW w:w="3185" w:type="dxa"/>
          </w:tcPr>
          <w:p w:rsidR="00F70BCA" w:rsidRPr="00E954A7" w:rsidRDefault="00F70BCA" w:rsidP="00DA3748">
            <w:r w:rsidRPr="00E954A7">
              <w:t>Всего на реализацию проекта</w:t>
            </w:r>
            <w:r w:rsidR="00DA3748" w:rsidRPr="00DA3748">
              <w:t xml:space="preserve"> инициативного бюджетирования</w:t>
            </w:r>
            <w:r w:rsidRPr="00E954A7">
              <w:t>, в том числе:</w:t>
            </w:r>
          </w:p>
        </w:tc>
        <w:tc>
          <w:tcPr>
            <w:tcW w:w="1783" w:type="dxa"/>
          </w:tcPr>
          <w:p w:rsidR="00F70BCA" w:rsidRPr="00E954A7" w:rsidRDefault="00FA15D7" w:rsidP="00682EBD">
            <w:pPr>
              <w:jc w:val="center"/>
            </w:pPr>
            <w:r w:rsidRPr="00FA15D7">
              <w:t>2</w:t>
            </w:r>
            <w:r>
              <w:t> 112 </w:t>
            </w:r>
            <w:r w:rsidRPr="00FA15D7">
              <w:t>57</w:t>
            </w:r>
            <w:r>
              <w:t>0,00</w:t>
            </w:r>
          </w:p>
        </w:tc>
        <w:tc>
          <w:tcPr>
            <w:tcW w:w="1784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  <w:tc>
          <w:tcPr>
            <w:tcW w:w="1783" w:type="dxa"/>
          </w:tcPr>
          <w:p w:rsidR="00C05CB0" w:rsidRDefault="00C05CB0" w:rsidP="00C05CB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1 979 012,00</w:t>
            </w:r>
          </w:p>
          <w:p w:rsidR="00F70BCA" w:rsidRPr="00E954A7" w:rsidRDefault="00F70BCA" w:rsidP="00682EBD">
            <w:pPr>
              <w:jc w:val="center"/>
            </w:pPr>
          </w:p>
        </w:tc>
        <w:tc>
          <w:tcPr>
            <w:tcW w:w="1784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</w:tr>
      <w:tr w:rsidR="00F70BCA" w:rsidRPr="00E954A7" w:rsidTr="00C05CB0">
        <w:tc>
          <w:tcPr>
            <w:tcW w:w="3185" w:type="dxa"/>
          </w:tcPr>
          <w:p w:rsidR="00F70BCA" w:rsidRPr="00E954A7" w:rsidRDefault="00F70BCA" w:rsidP="00682EBD">
            <w:r w:rsidRPr="00E954A7">
              <w:t>объем средств областного бюджета</w:t>
            </w:r>
          </w:p>
        </w:tc>
        <w:tc>
          <w:tcPr>
            <w:tcW w:w="1783" w:type="dxa"/>
          </w:tcPr>
          <w:p w:rsidR="00F70BCA" w:rsidRPr="00E954A7" w:rsidRDefault="00FA15D7" w:rsidP="00682EBD">
            <w:pPr>
              <w:jc w:val="center"/>
            </w:pPr>
            <w:r w:rsidRPr="00FA15D7">
              <w:t>1</w:t>
            </w:r>
            <w:r>
              <w:t> 909 </w:t>
            </w:r>
            <w:r w:rsidRPr="00FA15D7">
              <w:t>76</w:t>
            </w:r>
            <w:r>
              <w:t>0,00</w:t>
            </w:r>
          </w:p>
        </w:tc>
        <w:tc>
          <w:tcPr>
            <w:tcW w:w="1784" w:type="dxa"/>
          </w:tcPr>
          <w:p w:rsidR="00F70BCA" w:rsidRPr="00E954A7" w:rsidRDefault="00C05CB0" w:rsidP="00682EBD">
            <w:pPr>
              <w:jc w:val="center"/>
            </w:pPr>
            <w:r w:rsidRPr="00C05CB0">
              <w:t>90,4</w:t>
            </w:r>
          </w:p>
        </w:tc>
        <w:tc>
          <w:tcPr>
            <w:tcW w:w="1783" w:type="dxa"/>
          </w:tcPr>
          <w:p w:rsidR="00F70BCA" w:rsidRPr="00E954A7" w:rsidRDefault="00C05CB0" w:rsidP="00682EBD">
            <w:pPr>
              <w:jc w:val="center"/>
            </w:pPr>
            <w:r w:rsidRPr="00C05CB0">
              <w:t>1 789 026,85</w:t>
            </w:r>
          </w:p>
        </w:tc>
        <w:tc>
          <w:tcPr>
            <w:tcW w:w="1784" w:type="dxa"/>
          </w:tcPr>
          <w:p w:rsidR="00F70BCA" w:rsidRPr="00E954A7" w:rsidRDefault="00C05CB0" w:rsidP="00682EBD">
            <w:pPr>
              <w:jc w:val="center"/>
            </w:pPr>
            <w:r w:rsidRPr="00C05CB0">
              <w:t>90,4</w:t>
            </w:r>
          </w:p>
        </w:tc>
      </w:tr>
      <w:tr w:rsidR="00FA15D7" w:rsidRPr="00E954A7" w:rsidTr="00C05CB0">
        <w:tc>
          <w:tcPr>
            <w:tcW w:w="3185" w:type="dxa"/>
          </w:tcPr>
          <w:p w:rsidR="00FA15D7" w:rsidRPr="00E954A7" w:rsidRDefault="00FA15D7" w:rsidP="00682EBD">
            <w:r w:rsidRPr="00E954A7">
              <w:t xml:space="preserve">объем собственных средств местного бюджета </w:t>
            </w:r>
          </w:p>
        </w:tc>
        <w:tc>
          <w:tcPr>
            <w:tcW w:w="1783" w:type="dxa"/>
          </w:tcPr>
          <w:p w:rsidR="00FA15D7" w:rsidRPr="0077101E" w:rsidRDefault="00FA15D7" w:rsidP="00FA15D7">
            <w:pPr>
              <w:jc w:val="center"/>
            </w:pPr>
            <w:r>
              <w:t>97 </w:t>
            </w:r>
            <w:r w:rsidRPr="0077101E">
              <w:t>18</w:t>
            </w:r>
            <w:r>
              <w:t>0,00</w:t>
            </w:r>
          </w:p>
        </w:tc>
        <w:tc>
          <w:tcPr>
            <w:tcW w:w="1784" w:type="dxa"/>
          </w:tcPr>
          <w:p w:rsidR="00FA15D7" w:rsidRPr="00E954A7" w:rsidRDefault="00FA15D7" w:rsidP="00A44EF2">
            <w:pPr>
              <w:jc w:val="center"/>
            </w:pPr>
            <w:r w:rsidRPr="00C05CB0">
              <w:t>4,6</w:t>
            </w:r>
          </w:p>
        </w:tc>
        <w:tc>
          <w:tcPr>
            <w:tcW w:w="1783" w:type="dxa"/>
          </w:tcPr>
          <w:p w:rsidR="00FA15D7" w:rsidRPr="00E954A7" w:rsidRDefault="00FA15D7" w:rsidP="00682EBD">
            <w:pPr>
              <w:jc w:val="center"/>
            </w:pPr>
            <w:r w:rsidRPr="00C05CB0">
              <w:t>91 034,55</w:t>
            </w:r>
          </w:p>
        </w:tc>
        <w:tc>
          <w:tcPr>
            <w:tcW w:w="1784" w:type="dxa"/>
          </w:tcPr>
          <w:p w:rsidR="00FA15D7" w:rsidRPr="00E954A7" w:rsidRDefault="00FA15D7" w:rsidP="00682EBD">
            <w:pPr>
              <w:jc w:val="center"/>
            </w:pPr>
            <w:r w:rsidRPr="00C05CB0">
              <w:t>4,6</w:t>
            </w:r>
          </w:p>
        </w:tc>
      </w:tr>
      <w:tr w:rsidR="00FA15D7" w:rsidRPr="00E954A7" w:rsidTr="00C05CB0">
        <w:tc>
          <w:tcPr>
            <w:tcW w:w="3185" w:type="dxa"/>
          </w:tcPr>
          <w:p w:rsidR="00FA15D7" w:rsidRPr="00E954A7" w:rsidRDefault="00FA15D7" w:rsidP="00682EBD">
            <w:r w:rsidRPr="00E954A7">
              <w:t xml:space="preserve">объем инициативных платежей физических лиц </w:t>
            </w:r>
          </w:p>
        </w:tc>
        <w:tc>
          <w:tcPr>
            <w:tcW w:w="1783" w:type="dxa"/>
          </w:tcPr>
          <w:p w:rsidR="00FA15D7" w:rsidRPr="0077101E" w:rsidRDefault="00FA15D7" w:rsidP="00FA15D7">
            <w:pPr>
              <w:jc w:val="center"/>
            </w:pPr>
            <w:r>
              <w:t>21 </w:t>
            </w:r>
            <w:r w:rsidRPr="0077101E">
              <w:t>13</w:t>
            </w:r>
            <w:r>
              <w:t>0,00</w:t>
            </w:r>
          </w:p>
        </w:tc>
        <w:tc>
          <w:tcPr>
            <w:tcW w:w="1784" w:type="dxa"/>
          </w:tcPr>
          <w:p w:rsidR="00FA15D7" w:rsidRPr="00E954A7" w:rsidRDefault="00FA15D7" w:rsidP="00A44EF2">
            <w:pPr>
              <w:jc w:val="center"/>
            </w:pPr>
            <w:r w:rsidRPr="00C05CB0">
              <w:t>1,0</w:t>
            </w:r>
          </w:p>
        </w:tc>
        <w:tc>
          <w:tcPr>
            <w:tcW w:w="1783" w:type="dxa"/>
          </w:tcPr>
          <w:p w:rsidR="00FA15D7" w:rsidRPr="00E954A7" w:rsidRDefault="00FA15D7" w:rsidP="00682EBD">
            <w:pPr>
              <w:jc w:val="center"/>
            </w:pPr>
            <w:r w:rsidRPr="00C05CB0">
              <w:t>19 790,12</w:t>
            </w:r>
          </w:p>
        </w:tc>
        <w:tc>
          <w:tcPr>
            <w:tcW w:w="1784" w:type="dxa"/>
          </w:tcPr>
          <w:p w:rsidR="00FA15D7" w:rsidRPr="00E954A7" w:rsidRDefault="00FA15D7" w:rsidP="00682EBD">
            <w:pPr>
              <w:jc w:val="center"/>
            </w:pPr>
            <w:r w:rsidRPr="00C05CB0">
              <w:t>1,0</w:t>
            </w:r>
          </w:p>
        </w:tc>
      </w:tr>
      <w:tr w:rsidR="00FA15D7" w:rsidRPr="00E954A7" w:rsidTr="00C05CB0">
        <w:tc>
          <w:tcPr>
            <w:tcW w:w="3185" w:type="dxa"/>
          </w:tcPr>
          <w:p w:rsidR="00FA15D7" w:rsidRPr="00E954A7" w:rsidRDefault="00FA15D7" w:rsidP="00682EBD">
            <w:r w:rsidRPr="00E954A7"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1783" w:type="dxa"/>
          </w:tcPr>
          <w:p w:rsidR="00FA15D7" w:rsidRDefault="00FA15D7" w:rsidP="00FA15D7">
            <w:pPr>
              <w:jc w:val="center"/>
            </w:pPr>
            <w:r>
              <w:t>84 </w:t>
            </w:r>
            <w:r w:rsidRPr="0077101E">
              <w:t>50</w:t>
            </w:r>
            <w:r>
              <w:t>0,00</w:t>
            </w:r>
          </w:p>
        </w:tc>
        <w:tc>
          <w:tcPr>
            <w:tcW w:w="1784" w:type="dxa"/>
          </w:tcPr>
          <w:p w:rsidR="00FA15D7" w:rsidRPr="00E954A7" w:rsidRDefault="00FA15D7" w:rsidP="00A44EF2">
            <w:pPr>
              <w:jc w:val="center"/>
            </w:pPr>
            <w:r w:rsidRPr="00C05CB0">
              <w:t>4,0</w:t>
            </w:r>
          </w:p>
        </w:tc>
        <w:tc>
          <w:tcPr>
            <w:tcW w:w="1783" w:type="dxa"/>
          </w:tcPr>
          <w:p w:rsidR="00FA15D7" w:rsidRPr="00E954A7" w:rsidRDefault="00FA15D7" w:rsidP="00682EBD">
            <w:pPr>
              <w:jc w:val="center"/>
            </w:pPr>
            <w:r w:rsidRPr="00C05CB0">
              <w:t>79 160,48</w:t>
            </w:r>
          </w:p>
        </w:tc>
        <w:tc>
          <w:tcPr>
            <w:tcW w:w="1784" w:type="dxa"/>
          </w:tcPr>
          <w:p w:rsidR="00FA15D7" w:rsidRPr="00E954A7" w:rsidRDefault="00FA15D7" w:rsidP="00682EBD">
            <w:pPr>
              <w:jc w:val="center"/>
            </w:pPr>
            <w:r w:rsidRPr="00C05CB0">
              <w:t>4,0</w:t>
            </w:r>
          </w:p>
        </w:tc>
      </w:tr>
      <w:tr w:rsidR="00F70BCA" w:rsidRPr="00E954A7" w:rsidTr="00C05CB0">
        <w:tc>
          <w:tcPr>
            <w:tcW w:w="3185" w:type="dxa"/>
          </w:tcPr>
          <w:p w:rsidR="00F70BCA" w:rsidRPr="00E954A7" w:rsidRDefault="00F70BCA" w:rsidP="00DA3748">
            <w:pPr>
              <w:contextualSpacing/>
            </w:pPr>
            <w:r w:rsidRPr="00E954A7">
              <w:t>Причины отклонения от запланированной стоимости проекта</w:t>
            </w:r>
            <w:r w:rsidR="00DA3748" w:rsidRPr="00DA3748">
              <w:t xml:space="preserve"> инициативного бюджетирования</w:t>
            </w:r>
          </w:p>
        </w:tc>
        <w:tc>
          <w:tcPr>
            <w:tcW w:w="7134" w:type="dxa"/>
            <w:gridSpan w:val="4"/>
          </w:tcPr>
          <w:p w:rsidR="00F70BCA" w:rsidRPr="00E954A7" w:rsidRDefault="00FA15D7" w:rsidP="00682EBD">
            <w:r>
              <w:t>Экономия бюджет</w:t>
            </w:r>
            <w:r w:rsidR="00DA748B">
              <w:t>н</w:t>
            </w:r>
            <w:r>
              <w:t>ыхсредст</w:t>
            </w:r>
            <w:r w:rsidR="00DA748B">
              <w:t>в</w:t>
            </w:r>
            <w:r>
              <w:t xml:space="preserve"> произошла в результате коррекции НМЦК и проведённых </w:t>
            </w:r>
            <w:r w:rsidR="00DA748B">
              <w:t>торгов на портале малых закупок</w:t>
            </w:r>
          </w:p>
        </w:tc>
      </w:tr>
    </w:tbl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5. Фотоматериалы* </w:t>
      </w: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778"/>
        <w:gridCol w:w="4770"/>
        <w:gridCol w:w="4771"/>
      </w:tblGrid>
      <w:tr w:rsidR="00F70BCA" w:rsidRPr="00E954A7" w:rsidTr="0049221E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4770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бюджетирования</w:t>
            </w:r>
          </w:p>
        </w:tc>
        <w:tc>
          <w:tcPr>
            <w:tcW w:w="4771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проекта</w:t>
            </w:r>
            <w:r w:rsidR="00DA3748" w:rsidRPr="00DA3748">
              <w:t xml:space="preserve"> инициативного бюджетирования</w:t>
            </w:r>
          </w:p>
        </w:tc>
      </w:tr>
      <w:tr w:rsidR="00F70BCA" w:rsidRPr="00E954A7" w:rsidTr="0049221E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lastRenderedPageBreak/>
              <w:t>1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327CE8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27CE8">
              <w:drawing>
                <wp:inline distT="0" distB="0" distL="0" distR="0">
                  <wp:extent cx="3219450" cy="4292600"/>
                  <wp:effectExtent l="19050" t="0" r="0" b="0"/>
                  <wp:docPr id="38" name="Рисунок 1" descr="C:\Users\Специалист\Desktop\ФОТО до ремонта\IMG_20200715_11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пециалист\Desktop\ФОТО до ремонта\IMG_20200715_112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028" cy="429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327CE8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27CE8">
              <w:drawing>
                <wp:inline distT="0" distB="0" distL="0" distR="0">
                  <wp:extent cx="3240881" cy="4321175"/>
                  <wp:effectExtent l="19050" t="0" r="0" b="0"/>
                  <wp:docPr id="42" name="Рисунок 2" descr="C:\Users\Специалист\Desktop\ФОТО после ремонт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пециалист\Desktop\ФОТО после ремонт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470" cy="432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49221E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2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327CE8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27CE8">
              <w:drawing>
                <wp:inline distT="0" distB="0" distL="0" distR="0">
                  <wp:extent cx="3238500" cy="2428875"/>
                  <wp:effectExtent l="19050" t="0" r="0" b="0"/>
                  <wp:docPr id="54" name="Рисунок 7" descr="C:\Users\Специалист\Desktop\ФОТО до ремонта\IMG_20200717_10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пециалист\Desktop\ФОТО до ремонта\IMG_20200717_10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88" cy="24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327CE8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27CE8">
              <w:drawing>
                <wp:inline distT="0" distB="0" distL="0" distR="0">
                  <wp:extent cx="3238500" cy="2428875"/>
                  <wp:effectExtent l="19050" t="0" r="0" b="0"/>
                  <wp:docPr id="46" name="Рисунок 4" descr="C:\Users\Специалист\Desktop\ФОТО после ремонт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пециалист\Desktop\ФОТО после ремонт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88" cy="24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49221E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3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327CE8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27CE8">
              <w:drawing>
                <wp:inline distT="0" distB="0" distL="0" distR="0">
                  <wp:extent cx="3225800" cy="2419350"/>
                  <wp:effectExtent l="19050" t="0" r="0" b="0"/>
                  <wp:docPr id="50" name="Рисунок 5" descr="C:\Users\Специалист\Desktop\ФОТО до ремонта\IMG_20200717_10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пециалист\Desktop\ФОТО до ремонта\IMG_20200717_102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381" cy="2420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327CE8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327CE8">
              <w:drawing>
                <wp:inline distT="0" distB="0" distL="0" distR="0">
                  <wp:extent cx="3238500" cy="2428875"/>
                  <wp:effectExtent l="19050" t="0" r="0" b="0"/>
                  <wp:docPr id="52" name="Рисунок 6" descr="C:\Users\Специалист\Desktop\ФОТО после ремонт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пециалист\Desktop\ФОТО после ремонт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88" cy="24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49221E">
        <w:tc>
          <w:tcPr>
            <w:tcW w:w="778" w:type="dxa"/>
            <w:vAlign w:val="center"/>
          </w:tcPr>
          <w:p w:rsidR="00F70BCA" w:rsidRPr="00E954A7" w:rsidRDefault="00F70BCA" w:rsidP="0049221E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lastRenderedPageBreak/>
              <w:t>4</w:t>
            </w:r>
            <w:r>
              <w:t>.</w:t>
            </w:r>
          </w:p>
        </w:tc>
        <w:tc>
          <w:tcPr>
            <w:tcW w:w="4770" w:type="dxa"/>
            <w:vAlign w:val="center"/>
          </w:tcPr>
          <w:p w:rsidR="00F70BCA" w:rsidRPr="00E954A7" w:rsidRDefault="0049221E" w:rsidP="0049221E">
            <w:pPr>
              <w:autoSpaceDE w:val="0"/>
              <w:autoSpaceDN w:val="0"/>
              <w:adjustRightInd w:val="0"/>
              <w:contextualSpacing/>
              <w:jc w:val="center"/>
            </w:pPr>
            <w:r w:rsidRPr="0049221E">
              <w:drawing>
                <wp:inline distT="0" distB="0" distL="0" distR="0">
                  <wp:extent cx="2926556" cy="3902075"/>
                  <wp:effectExtent l="19050" t="0" r="7144" b="0"/>
                  <wp:docPr id="58" name="Рисунок 8" descr="C:\Users\Специалист\Desktop\ФОТО до ремонта\IMG_20200715_11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пециалист\Desktop\ФОТО до ремонта\IMG_20200715_11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90" cy="390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vAlign w:val="center"/>
          </w:tcPr>
          <w:p w:rsidR="00F70BCA" w:rsidRPr="00E954A7" w:rsidRDefault="0049221E" w:rsidP="0049221E">
            <w:pPr>
              <w:autoSpaceDE w:val="0"/>
              <w:autoSpaceDN w:val="0"/>
              <w:adjustRightInd w:val="0"/>
              <w:contextualSpacing/>
              <w:jc w:val="center"/>
            </w:pPr>
            <w:r w:rsidRPr="0049221E">
              <w:drawing>
                <wp:inline distT="0" distB="0" distL="0" distR="0">
                  <wp:extent cx="3262874" cy="1730834"/>
                  <wp:effectExtent l="19050" t="0" r="0" b="0"/>
                  <wp:docPr id="60" name="Рисунок 9" descr="C:\Users\Специалист\Desktop\ФОТО после ремонт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пециалист\Desktop\ФОТО после ремонт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473" cy="1731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49221E">
        <w:tc>
          <w:tcPr>
            <w:tcW w:w="778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5</w:t>
            </w:r>
            <w:r>
              <w:t>.</w:t>
            </w:r>
          </w:p>
        </w:tc>
        <w:tc>
          <w:tcPr>
            <w:tcW w:w="4770" w:type="dxa"/>
          </w:tcPr>
          <w:p w:rsidR="00F70BCA" w:rsidRPr="00E954A7" w:rsidRDefault="0049221E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49221E">
              <w:drawing>
                <wp:inline distT="0" distB="0" distL="0" distR="0">
                  <wp:extent cx="2936240" cy="3914987"/>
                  <wp:effectExtent l="19050" t="0" r="0" b="0"/>
                  <wp:docPr id="64" name="Рисунок 10" descr="C:\Users\Специалист\Desktop\ФОТО до ремонта\IMG_20200720_16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пециалист\Desktop\ФОТО до ремонта\IMG_20200720_165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89" cy="392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:rsidR="00F70BCA" w:rsidRPr="00E954A7" w:rsidRDefault="0049221E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49221E">
              <w:drawing>
                <wp:inline distT="0" distB="0" distL="0" distR="0">
                  <wp:extent cx="2924175" cy="3898900"/>
                  <wp:effectExtent l="19050" t="0" r="9525" b="0"/>
                  <wp:docPr id="68" name="Рисунок 11" descr="C:\Users\Специалист\Desktop\ФОТО после ремонт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пециалист\Desktop\ФОТО после ремонт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129" cy="3900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:rsidR="00327CE8" w:rsidRDefault="00327CE8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:rsidR="0007526F" w:rsidRPr="00F70BCA" w:rsidRDefault="00F70BCA" w:rsidP="00F70BCA">
      <w:pPr>
        <w:rPr>
          <w:sz w:val="28"/>
          <w:szCs w:val="28"/>
        </w:rPr>
      </w:pPr>
      <w:r w:rsidRPr="00A80B24">
        <w:rPr>
          <w:rFonts w:eastAsiaTheme="minorHAnsi"/>
          <w:sz w:val="28"/>
          <w:szCs w:val="28"/>
          <w:lang w:eastAsia="en-US"/>
        </w:rPr>
        <w:t>* Приложить от 3 до 5 фотографи</w:t>
      </w:r>
      <w:r>
        <w:rPr>
          <w:rFonts w:eastAsiaTheme="minorHAnsi"/>
          <w:sz w:val="28"/>
          <w:szCs w:val="28"/>
          <w:lang w:eastAsia="en-US"/>
        </w:rPr>
        <w:t>й</w:t>
      </w:r>
      <w:r w:rsidRPr="00A80B24">
        <w:rPr>
          <w:rFonts w:eastAsiaTheme="minorHAnsi"/>
          <w:sz w:val="28"/>
          <w:szCs w:val="28"/>
          <w:lang w:eastAsia="en-US"/>
        </w:rPr>
        <w:t xml:space="preserve"> объекта до и после реализации проекта</w:t>
      </w:r>
      <w:r w:rsidR="00DA3748" w:rsidRPr="00DA3748">
        <w:rPr>
          <w:rFonts w:eastAsiaTheme="minorHAnsi"/>
          <w:sz w:val="28"/>
          <w:szCs w:val="28"/>
          <w:lang w:eastAsia="en-US"/>
        </w:rPr>
        <w:t xml:space="preserve"> инициативного бюджетирования</w:t>
      </w:r>
      <w:r w:rsidRPr="00A80B24">
        <w:rPr>
          <w:rFonts w:eastAsiaTheme="minorHAnsi"/>
          <w:sz w:val="28"/>
          <w:szCs w:val="28"/>
          <w:lang w:eastAsia="en-US"/>
        </w:rPr>
        <w:t>, снятые с одного и того же ракурса.</w:t>
      </w:r>
    </w:p>
    <w:sectPr w:rsidR="0007526F" w:rsidRPr="00F70BCA" w:rsidSect="00F70BC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BCA"/>
    <w:rsid w:val="0007526F"/>
    <w:rsid w:val="000F04E9"/>
    <w:rsid w:val="00327CE8"/>
    <w:rsid w:val="003826AA"/>
    <w:rsid w:val="0049221E"/>
    <w:rsid w:val="006012BF"/>
    <w:rsid w:val="007F6864"/>
    <w:rsid w:val="007F7748"/>
    <w:rsid w:val="008358A1"/>
    <w:rsid w:val="00A74D2D"/>
    <w:rsid w:val="00C05CB0"/>
    <w:rsid w:val="00C749A1"/>
    <w:rsid w:val="00DA3748"/>
    <w:rsid w:val="00DA748B"/>
    <w:rsid w:val="00F65085"/>
    <w:rsid w:val="00F70BCA"/>
    <w:rsid w:val="00F9052B"/>
    <w:rsid w:val="00FA1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7C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C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9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Таранов</cp:lastModifiedBy>
  <cp:revision>4</cp:revision>
  <cp:lastPrinted>2021-11-25T12:53:00Z</cp:lastPrinted>
  <dcterms:created xsi:type="dcterms:W3CDTF">2021-12-02T11:58:00Z</dcterms:created>
  <dcterms:modified xsi:type="dcterms:W3CDTF">2021-12-03T08:02:00Z</dcterms:modified>
</cp:coreProperties>
</file>